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F89" w:rsidRPr="00D0691E" w:rsidRDefault="008F0349">
      <w:pPr>
        <w:rPr>
          <w:rFonts w:ascii="Times New Roman" w:hAnsi="Times New Roman"/>
          <w:cs/>
        </w:rPr>
      </w:pPr>
      <w:bookmarkStart w:id="0" w:name="_GoBack"/>
      <w:bookmarkEnd w:id="0"/>
      <w:r>
        <w:rPr>
          <w:rFonts w:ascii="Times New Roman" w:hAnsi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503.85pt;margin-top:8.25pt;width:120.6pt;height:57pt;z-index:251706368" stroked="f">
            <v:textbox style="mso-next-textbox:#_x0000_s1031">
              <w:txbxContent>
                <w:p w:rsidR="000D1719" w:rsidRDefault="000D1719" w:rsidP="001D4706">
                  <w:pPr>
                    <w:spacing w:line="300" w:lineRule="exact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ชำระค่าฝากเป็นรายเดือน</w:t>
                  </w:r>
                </w:p>
                <w:p w:rsidR="000D1719" w:rsidRDefault="000D1719" w:rsidP="001D4706">
                  <w:pPr>
                    <w:spacing w:line="300" w:lineRule="exact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ใบอนุญาตที่ 1/2524</w:t>
                  </w:r>
                </w:p>
                <w:p w:rsidR="000D1719" w:rsidRPr="00C518BB" w:rsidRDefault="000D1719" w:rsidP="001D4706">
                  <w:pPr>
                    <w:spacing w:line="300" w:lineRule="exact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ปทฝ.รูสะมิแล</w:t>
                  </w:r>
                </w:p>
              </w:txbxContent>
            </v:textbox>
          </v:shape>
        </w:pict>
      </w:r>
      <w:r w:rsidR="006477F5">
        <w:rPr>
          <w:rFonts w:ascii="Times New Roman" w:hAnsi="Times New Roman"/>
          <w:noProof/>
          <w:lang w:eastAsia="en-US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76200</wp:posOffset>
            </wp:positionV>
            <wp:extent cx="476250" cy="800100"/>
            <wp:effectExtent l="19050" t="0" r="0" b="0"/>
            <wp:wrapNone/>
            <wp:docPr id="38" name="Picture 2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F89" w:rsidRDefault="008F0349">
      <w:r>
        <w:rPr>
          <w:rFonts w:ascii="Times New Roman" w:hAnsi="Times New Roman"/>
          <w:noProof/>
          <w:lang w:eastAsia="en-US"/>
        </w:rPr>
        <w:pict>
          <v:shape id="_x0000_s1029" type="#_x0000_t202" style="position:absolute;margin-left:53.1pt;margin-top:21.25pt;width:207pt;height:1in;z-index:251658240" stroked="f">
            <v:textbox style="mso-next-textbox:#_x0000_s1029">
              <w:txbxContent>
                <w:p w:rsidR="000D1719" w:rsidRPr="00C518BB" w:rsidRDefault="000D1719" w:rsidP="00F324AD">
                  <w:pPr>
                    <w:spacing w:line="300" w:lineRule="exact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C518BB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สำนักงาน</w:t>
                  </w:r>
                  <w:r w:rsidR="00AA14E5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วิทยาเขตปัตตานี</w:t>
                  </w:r>
                </w:p>
                <w:p w:rsidR="000D1719" w:rsidRPr="00C518BB" w:rsidRDefault="000D1719" w:rsidP="00F324AD">
                  <w:pPr>
                    <w:spacing w:line="300" w:lineRule="exac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518BB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มหาวิทยาลัยสงขลานครินทร์ วิทยาเขตปัตตานี</w:t>
                  </w:r>
                </w:p>
                <w:p w:rsidR="000D1719" w:rsidRPr="00C518BB" w:rsidRDefault="000D1719" w:rsidP="00F324AD">
                  <w:pPr>
                    <w:spacing w:line="300" w:lineRule="exac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518BB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ถ.เจริญประดิษฐ์ อ</w:t>
                  </w:r>
                  <w:r w:rsidRPr="00C518BB"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 w:rsidRPr="00C518BB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เมือง จ</w:t>
                  </w:r>
                  <w:r w:rsidRPr="00C518BB"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 w:rsidRPr="00C518BB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ปัตตานี </w:t>
                  </w:r>
                  <w:r w:rsidRPr="00C518BB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94000</w:t>
                  </w:r>
                </w:p>
                <w:p w:rsidR="000D1719" w:rsidRPr="00C518BB" w:rsidRDefault="000D1719" w:rsidP="00F324AD">
                  <w:pPr>
                    <w:spacing w:line="300" w:lineRule="exact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ที่ อว </w:t>
                  </w:r>
                  <w:r w:rsidR="00AA14E5">
                    <w:rPr>
                      <w:rFonts w:ascii="TH SarabunPSK" w:hAnsi="TH SarabunPSK" w:cs="TH SarabunPSK"/>
                      <w:sz w:val="32"/>
                      <w:szCs w:val="32"/>
                    </w:rPr>
                    <w:t>68200/……………..</w:t>
                  </w:r>
                </w:p>
              </w:txbxContent>
            </v:textbox>
          </v:shape>
        </w:pict>
      </w:r>
    </w:p>
    <w:p w:rsidR="00F73F89" w:rsidRPr="00F324AD" w:rsidRDefault="00F73F89">
      <w:pPr>
        <w:rPr>
          <w:rFonts w:ascii="Times New Roman" w:hAnsi="Times New Roman"/>
        </w:rPr>
      </w:pPr>
      <w:r>
        <w:t xml:space="preserve"> </w:t>
      </w:r>
    </w:p>
    <w:p w:rsidR="00F73F89" w:rsidRDefault="00F73F89"/>
    <w:p w:rsidR="00F73F89" w:rsidRDefault="00F73F89">
      <w:pPr>
        <w:rPr>
          <w:cs/>
        </w:rPr>
      </w:pPr>
      <w:r>
        <w:tab/>
      </w:r>
    </w:p>
    <w:p w:rsidR="00F73F89" w:rsidRDefault="008F0349">
      <w:r>
        <w:pict>
          <v:shape id="_x0000_s1026" type="#_x0000_t202" style="position:absolute;margin-left:247.2pt;margin-top:0;width:339.75pt;height:132.45pt;z-index:251657216" filled="f" stroked="f">
            <v:textbox style="mso-next-textbox:#_x0000_s1026">
              <w:txbxContent>
                <w:p w:rsidR="000D1719" w:rsidRPr="00E6106A" w:rsidRDefault="00E6106A" w:rsidP="00E6106A">
                  <w:pPr>
                    <w:pStyle w:val="5"/>
                    <w:shd w:val="clear" w:color="auto" w:fill="FFFFFF"/>
                    <w:tabs>
                      <w:tab w:val="left" w:pos="567"/>
                    </w:tabs>
                    <w:spacing w:before="150" w:after="150"/>
                    <w:rPr>
                      <w:rFonts w:ascii="TH SarabunPSK" w:hAnsi="TH SarabunPSK" w:cs="TH SarabunPSK"/>
                      <w:color w:val="333333"/>
                      <w:sz w:val="34"/>
                      <w:szCs w:val="34"/>
                    </w:rPr>
                  </w:pPr>
                  <w:r w:rsidRPr="00E6106A">
                    <w:rPr>
                      <w:rFonts w:ascii="TH SarabunPSK" w:hAnsi="TH SarabunPSK" w:cs="TH SarabunPSK" w:hint="cs"/>
                      <w:sz w:val="34"/>
                      <w:szCs w:val="34"/>
                      <w:cs/>
                    </w:rPr>
                    <w:t>เรียน</w:t>
                  </w:r>
                  <w:r w:rsidR="000D1719" w:rsidRPr="00E6106A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 xml:space="preserve">  </w:t>
                  </w:r>
                  <w:r w:rsidRPr="00E6106A">
                    <w:rPr>
                      <w:rFonts w:ascii="TH SarabunPSK" w:hAnsi="TH SarabunPSK" w:cs="TH SarabunPSK" w:hint="cs"/>
                      <w:color w:val="333333"/>
                      <w:sz w:val="34"/>
                      <w:szCs w:val="34"/>
                      <w:cs/>
                    </w:rPr>
                    <w:t>ผู้อำนวยการสำนักงานส่งเสริมเศรษฐกิจสร้างสรรค์</w:t>
                  </w:r>
                  <w:r w:rsidR="000D1719" w:rsidRPr="00E6106A">
                    <w:rPr>
                      <w:rFonts w:ascii="TH SarabunPSK" w:hAnsi="TH SarabunPSK" w:cs="TH SarabunPSK"/>
                      <w:sz w:val="34"/>
                      <w:szCs w:val="34"/>
                    </w:rPr>
                    <w:br/>
                  </w:r>
                  <w:r w:rsidR="000D1719" w:rsidRPr="00E6106A">
                    <w:rPr>
                      <w:rFonts w:ascii="TH SarabunPSK" w:hAnsi="TH SarabunPSK" w:cs="TH SarabunPSK"/>
                      <w:sz w:val="34"/>
                      <w:szCs w:val="34"/>
                    </w:rPr>
                    <w:tab/>
                  </w:r>
                  <w:r w:rsidRPr="00E6106A">
                    <w:rPr>
                      <w:rFonts w:ascii="TH SarabunPSK" w:hAnsi="TH SarabunPSK" w:cs="TH SarabunPSK" w:hint="cs"/>
                      <w:color w:val="333333"/>
                      <w:sz w:val="34"/>
                      <w:szCs w:val="34"/>
                      <w:cs/>
                    </w:rPr>
                    <w:t xml:space="preserve"> สำนักงานส่งเสริมเศรษฐกิจสร้างสรรค์ (องค์การมหาชน)</w:t>
                  </w:r>
                  <w:r w:rsidR="000D1719" w:rsidRPr="00E6106A">
                    <w:rPr>
                      <w:rFonts w:ascii="TH SarabunPSK" w:hAnsi="TH SarabunPSK" w:cs="TH SarabunPSK"/>
                      <w:color w:val="333333"/>
                      <w:sz w:val="34"/>
                      <w:szCs w:val="34"/>
                      <w:cs/>
                    </w:rPr>
                    <w:t xml:space="preserve"> </w:t>
                  </w:r>
                  <w:r w:rsidR="000D1719" w:rsidRPr="00E6106A">
                    <w:rPr>
                      <w:rFonts w:ascii="TH SarabunPSK" w:hAnsi="TH SarabunPSK" w:cs="TH SarabunPSK"/>
                      <w:color w:val="333333"/>
                      <w:sz w:val="34"/>
                      <w:szCs w:val="34"/>
                      <w:cs/>
                    </w:rPr>
                    <w:br/>
                  </w:r>
                  <w:r w:rsidR="000D1719" w:rsidRPr="00E6106A">
                    <w:rPr>
                      <w:rFonts w:ascii="TH SarabunPSK" w:hAnsi="TH SarabunPSK" w:cs="TH SarabunPSK"/>
                      <w:color w:val="333333"/>
                      <w:sz w:val="34"/>
                      <w:szCs w:val="34"/>
                      <w:cs/>
                    </w:rPr>
                    <w:tab/>
                  </w:r>
                  <w:r w:rsidRPr="00E6106A">
                    <w:rPr>
                      <w:rFonts w:ascii="TH SarabunPSK" w:hAnsi="TH SarabunPSK" w:cs="TH SarabunPSK" w:hint="cs"/>
                      <w:color w:val="333333"/>
                      <w:sz w:val="34"/>
                      <w:szCs w:val="34"/>
                      <w:cs/>
                    </w:rPr>
                    <w:t xml:space="preserve"> อาคารไปรษณีย์กลาง 1160 </w:t>
                  </w:r>
                  <w:r w:rsidR="000D1719" w:rsidRPr="00E6106A">
                    <w:rPr>
                      <w:rFonts w:ascii="TH SarabunPSK" w:hAnsi="TH SarabunPSK" w:cs="TH SarabunPSK"/>
                      <w:color w:val="333333"/>
                      <w:sz w:val="34"/>
                      <w:szCs w:val="34"/>
                      <w:cs/>
                    </w:rPr>
                    <w:br/>
                  </w:r>
                  <w:r w:rsidR="000D1719" w:rsidRPr="00E6106A">
                    <w:rPr>
                      <w:rFonts w:ascii="TH SarabunPSK" w:hAnsi="TH SarabunPSK" w:cs="TH SarabunPSK"/>
                      <w:color w:val="333333"/>
                      <w:sz w:val="34"/>
                      <w:szCs w:val="34"/>
                      <w:cs/>
                    </w:rPr>
                    <w:tab/>
                  </w:r>
                  <w:r w:rsidRPr="00E6106A">
                    <w:rPr>
                      <w:rFonts w:ascii="TH SarabunPSK" w:hAnsi="TH SarabunPSK" w:cs="TH SarabunPSK" w:hint="cs"/>
                      <w:color w:val="333333"/>
                      <w:sz w:val="34"/>
                      <w:szCs w:val="34"/>
                      <w:cs/>
                    </w:rPr>
                    <w:t xml:space="preserve"> ถ.เจริญกรุง</w:t>
                  </w:r>
                  <w:r w:rsidRPr="00E6106A">
                    <w:rPr>
                      <w:rFonts w:ascii="TH SarabunPSK" w:hAnsi="TH SarabunPSK" w:cs="TH SarabunPSK"/>
                      <w:color w:val="333333"/>
                      <w:sz w:val="34"/>
                      <w:szCs w:val="34"/>
                      <w:cs/>
                    </w:rPr>
                    <w:t xml:space="preserve"> </w:t>
                  </w:r>
                  <w:r w:rsidRPr="00E6106A">
                    <w:rPr>
                      <w:rFonts w:ascii="TH SarabunPSK" w:hAnsi="TH SarabunPSK" w:cs="TH SarabunPSK" w:hint="cs"/>
                      <w:color w:val="333333"/>
                      <w:sz w:val="34"/>
                      <w:szCs w:val="34"/>
                      <w:cs/>
                    </w:rPr>
                    <w:t xml:space="preserve"> แขวงบางรัก</w:t>
                  </w:r>
                  <w:r w:rsidR="000D1719" w:rsidRPr="00E6106A">
                    <w:rPr>
                      <w:rFonts w:ascii="TH SarabunPSK" w:hAnsi="TH SarabunPSK" w:cs="TH SarabunPSK"/>
                      <w:color w:val="333333"/>
                      <w:sz w:val="34"/>
                      <w:szCs w:val="34"/>
                    </w:rPr>
                    <w:br/>
                  </w:r>
                  <w:r w:rsidR="000D1719" w:rsidRPr="00E6106A">
                    <w:rPr>
                      <w:rFonts w:ascii="TH SarabunPSK" w:hAnsi="TH SarabunPSK" w:cs="TH SarabunPSK"/>
                      <w:color w:val="333333"/>
                      <w:sz w:val="34"/>
                      <w:szCs w:val="34"/>
                    </w:rPr>
                    <w:tab/>
                  </w:r>
                  <w:r w:rsidRPr="00E6106A">
                    <w:rPr>
                      <w:rFonts w:ascii="TH SarabunPSK" w:hAnsi="TH SarabunPSK" w:cs="TH SarabunPSK" w:hint="cs"/>
                      <w:color w:val="333333"/>
                      <w:sz w:val="34"/>
                      <w:szCs w:val="34"/>
                      <w:cs/>
                    </w:rPr>
                    <w:t xml:space="preserve"> กรุงเทพฯ   </w:t>
                  </w:r>
                  <w:r>
                    <w:rPr>
                      <w:rFonts w:ascii="TH SarabunPSK" w:hAnsi="TH SarabunPSK" w:cs="TH SarabunPSK" w:hint="cs"/>
                      <w:color w:val="333333"/>
                      <w:sz w:val="34"/>
                      <w:szCs w:val="34"/>
                      <w:cs/>
                    </w:rPr>
                    <w:t xml:space="preserve"> </w:t>
                  </w:r>
                  <w:r w:rsidRPr="00E6106A">
                    <w:rPr>
                      <w:rFonts w:ascii="TH SarabunPSK" w:hAnsi="TH SarabunPSK" w:cs="TH SarabunPSK" w:hint="cs"/>
                      <w:color w:val="333333"/>
                      <w:sz w:val="34"/>
                      <w:szCs w:val="34"/>
                      <w:cs/>
                    </w:rPr>
                    <w:t>10501</w:t>
                  </w:r>
                </w:p>
                <w:p w:rsidR="000D1719" w:rsidRPr="00A77CBE" w:rsidRDefault="000D1719" w:rsidP="00A77CBE">
                  <w:pPr>
                    <w:tabs>
                      <w:tab w:val="left" w:pos="900"/>
                    </w:tabs>
                    <w:rPr>
                      <w:rFonts w:ascii="TH SarabunIT๙" w:hAnsi="TH SarabunIT๙" w:cs="TH SarabunIT๙"/>
                      <w:cs/>
                    </w:rPr>
                  </w:pPr>
                </w:p>
              </w:txbxContent>
            </v:textbox>
          </v:shape>
        </w:pict>
      </w:r>
    </w:p>
    <w:p w:rsidR="00F73F89" w:rsidRDefault="00F73F89">
      <w:r>
        <w:tab/>
      </w:r>
    </w:p>
    <w:p w:rsidR="00F73F89" w:rsidRPr="00F324AD" w:rsidRDefault="00F73F89">
      <w:pPr>
        <w:rPr>
          <w:rFonts w:ascii="Times New Roman" w:hAnsi="Times New Roman"/>
        </w:rPr>
      </w:pPr>
      <w:r>
        <w:tab/>
      </w:r>
    </w:p>
    <w:p w:rsidR="00994B21" w:rsidRDefault="00994B21">
      <w:pPr>
        <w:rPr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994B21" w:rsidRDefault="00994B21"/>
    <w:sectPr w:rsidR="00994B21" w:rsidSect="00981439">
      <w:pgSz w:w="13680" w:h="5940" w:orient="landscape"/>
      <w:pgMar w:top="360" w:right="720" w:bottom="720" w:left="576" w:header="720" w:footer="720" w:gutter="0"/>
      <w:paperSrc w:first="4"/>
      <w:pgNumType w:start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เวียนซอง อบต"/>
    <w:odso/>
  </w:mailMerge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2"/>
  </w:compat>
  <w:rsids>
    <w:rsidRoot w:val="00F73F89"/>
    <w:rsid w:val="00000428"/>
    <w:rsid w:val="00075A02"/>
    <w:rsid w:val="000D1719"/>
    <w:rsid w:val="000E13F1"/>
    <w:rsid w:val="0012770D"/>
    <w:rsid w:val="00135DD6"/>
    <w:rsid w:val="00137059"/>
    <w:rsid w:val="00153EF0"/>
    <w:rsid w:val="0016090E"/>
    <w:rsid w:val="00174146"/>
    <w:rsid w:val="001949C2"/>
    <w:rsid w:val="001C1961"/>
    <w:rsid w:val="001D4706"/>
    <w:rsid w:val="003A7950"/>
    <w:rsid w:val="003B7287"/>
    <w:rsid w:val="003E0D71"/>
    <w:rsid w:val="003E12EA"/>
    <w:rsid w:val="003E786A"/>
    <w:rsid w:val="003F0F1F"/>
    <w:rsid w:val="0042357A"/>
    <w:rsid w:val="0043040D"/>
    <w:rsid w:val="00460B93"/>
    <w:rsid w:val="004B51EC"/>
    <w:rsid w:val="004B5F9A"/>
    <w:rsid w:val="00523399"/>
    <w:rsid w:val="0058241C"/>
    <w:rsid w:val="005C29D6"/>
    <w:rsid w:val="005D767E"/>
    <w:rsid w:val="0064265A"/>
    <w:rsid w:val="006477F5"/>
    <w:rsid w:val="00677012"/>
    <w:rsid w:val="00695030"/>
    <w:rsid w:val="006E28D9"/>
    <w:rsid w:val="00717043"/>
    <w:rsid w:val="00732015"/>
    <w:rsid w:val="0076756B"/>
    <w:rsid w:val="007866B5"/>
    <w:rsid w:val="007A0F34"/>
    <w:rsid w:val="007B32CA"/>
    <w:rsid w:val="007C0526"/>
    <w:rsid w:val="00835662"/>
    <w:rsid w:val="008479DE"/>
    <w:rsid w:val="008A5345"/>
    <w:rsid w:val="008B0B82"/>
    <w:rsid w:val="008F0349"/>
    <w:rsid w:val="008F5FB2"/>
    <w:rsid w:val="00981439"/>
    <w:rsid w:val="009857E4"/>
    <w:rsid w:val="00994B21"/>
    <w:rsid w:val="00A34C9C"/>
    <w:rsid w:val="00A7321F"/>
    <w:rsid w:val="00A77CBE"/>
    <w:rsid w:val="00A80796"/>
    <w:rsid w:val="00A852D1"/>
    <w:rsid w:val="00AA14E5"/>
    <w:rsid w:val="00B56CEE"/>
    <w:rsid w:val="00B94139"/>
    <w:rsid w:val="00BA461C"/>
    <w:rsid w:val="00BB21F6"/>
    <w:rsid w:val="00BE532E"/>
    <w:rsid w:val="00C1003A"/>
    <w:rsid w:val="00C518BB"/>
    <w:rsid w:val="00CE3D5C"/>
    <w:rsid w:val="00CE7B08"/>
    <w:rsid w:val="00D0691E"/>
    <w:rsid w:val="00DC48FC"/>
    <w:rsid w:val="00E0405F"/>
    <w:rsid w:val="00E55F7D"/>
    <w:rsid w:val="00E6106A"/>
    <w:rsid w:val="00EA2C91"/>
    <w:rsid w:val="00F2658D"/>
    <w:rsid w:val="00F324AD"/>
    <w:rsid w:val="00F73F89"/>
    <w:rsid w:val="00FA63C9"/>
    <w:rsid w:val="00FD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1439"/>
    <w:rPr>
      <w:rFonts w:ascii="DilleniaUPC" w:hAnsi="DilleniaUPC" w:cs="DilleniaUPC"/>
      <w:sz w:val="34"/>
      <w:szCs w:val="34"/>
      <w:lang w:eastAsia="zh-CN"/>
    </w:rPr>
  </w:style>
  <w:style w:type="paragraph" w:styleId="1">
    <w:name w:val="heading 1"/>
    <w:basedOn w:val="a"/>
    <w:next w:val="a"/>
    <w:qFormat/>
    <w:rsid w:val="00981439"/>
    <w:pPr>
      <w:keepNext/>
      <w:framePr w:w="6799" w:h="3161" w:hRule="exact" w:hSpace="180" w:wrap="auto" w:vAnchor="page" w:hAnchor="page" w:x="5162" w:y="2161"/>
      <w:tabs>
        <w:tab w:val="left" w:pos="599"/>
      </w:tabs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rsid w:val="00981439"/>
    <w:pPr>
      <w:keepNext/>
      <w:tabs>
        <w:tab w:val="left" w:pos="720"/>
      </w:tabs>
      <w:outlineLvl w:val="1"/>
    </w:pPr>
    <w:rPr>
      <w:sz w:val="40"/>
      <w:szCs w:val="40"/>
    </w:rPr>
  </w:style>
  <w:style w:type="paragraph" w:styleId="3">
    <w:name w:val="heading 3"/>
    <w:basedOn w:val="a"/>
    <w:next w:val="a"/>
    <w:qFormat/>
    <w:rsid w:val="00981439"/>
    <w:pPr>
      <w:keepNext/>
      <w:ind w:left="720" w:firstLine="720"/>
      <w:outlineLvl w:val="2"/>
    </w:pPr>
    <w:rPr>
      <w:rFonts w:ascii="Cordia New" w:hAnsi="Cordia New" w:cs="Cordia New"/>
      <w:b/>
      <w:bCs/>
      <w:sz w:val="32"/>
      <w:szCs w:val="32"/>
    </w:rPr>
  </w:style>
  <w:style w:type="paragraph" w:styleId="5">
    <w:name w:val="heading 5"/>
    <w:basedOn w:val="a"/>
    <w:next w:val="a"/>
    <w:qFormat/>
    <w:rsid w:val="00981439"/>
    <w:pPr>
      <w:keepNext/>
      <w:outlineLvl w:val="4"/>
    </w:pPr>
    <w:rPr>
      <w:sz w:val="36"/>
      <w:szCs w:val="36"/>
    </w:rPr>
  </w:style>
  <w:style w:type="paragraph" w:styleId="6">
    <w:name w:val="heading 6"/>
    <w:basedOn w:val="a"/>
    <w:next w:val="a"/>
    <w:qFormat/>
    <w:rsid w:val="00981439"/>
    <w:pPr>
      <w:keepNext/>
      <w:ind w:firstLine="720"/>
      <w:outlineLvl w:val="5"/>
    </w:pPr>
    <w:rPr>
      <w:sz w:val="36"/>
      <w:szCs w:val="36"/>
    </w:rPr>
  </w:style>
  <w:style w:type="paragraph" w:styleId="7">
    <w:name w:val="heading 7"/>
    <w:basedOn w:val="a"/>
    <w:next w:val="a"/>
    <w:qFormat/>
    <w:rsid w:val="00981439"/>
    <w:pPr>
      <w:keepNext/>
      <w:ind w:left="720"/>
      <w:outlineLvl w:val="6"/>
    </w:pPr>
    <w:rPr>
      <w:sz w:val="36"/>
      <w:szCs w:val="36"/>
    </w:rPr>
  </w:style>
  <w:style w:type="paragraph" w:styleId="8">
    <w:name w:val="heading 8"/>
    <w:basedOn w:val="a"/>
    <w:next w:val="a"/>
    <w:qFormat/>
    <w:rsid w:val="00981439"/>
    <w:pPr>
      <w:keepNext/>
      <w:ind w:left="720" w:firstLine="90"/>
      <w:outlineLvl w:val="7"/>
    </w:pPr>
    <w:rPr>
      <w:sz w:val="36"/>
      <w:szCs w:val="36"/>
    </w:rPr>
  </w:style>
  <w:style w:type="paragraph" w:styleId="9">
    <w:name w:val="heading 9"/>
    <w:basedOn w:val="a"/>
    <w:next w:val="a"/>
    <w:qFormat/>
    <w:rsid w:val="00981439"/>
    <w:pPr>
      <w:keepNext/>
      <w:ind w:firstLine="90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81439"/>
    <w:pPr>
      <w:jc w:val="center"/>
    </w:pPr>
    <w:rPr>
      <w:b/>
      <w:bCs/>
      <w:sz w:val="48"/>
      <w:szCs w:val="48"/>
    </w:rPr>
  </w:style>
  <w:style w:type="paragraph" w:styleId="a4">
    <w:name w:val="envelope address"/>
    <w:basedOn w:val="a"/>
    <w:rsid w:val="00981439"/>
    <w:pPr>
      <w:framePr w:w="5040" w:h="1980" w:hRule="exact" w:hSpace="180" w:wrap="auto" w:vAnchor="page" w:hAnchor="page" w:x="4753" w:y="2881"/>
    </w:pPr>
    <w:rPr>
      <w:sz w:val="40"/>
      <w:szCs w:val="40"/>
    </w:rPr>
  </w:style>
  <w:style w:type="paragraph" w:styleId="a5">
    <w:name w:val="envelope return"/>
    <w:basedOn w:val="a"/>
    <w:rsid w:val="00981439"/>
    <w:pPr>
      <w:framePr w:w="4320" w:h="1440" w:hRule="exact" w:hSpace="180" w:wrap="auto" w:vAnchor="page" w:hAnchor="page" w:x="1585" w:y="865"/>
    </w:pPr>
    <w:rPr>
      <w:sz w:val="32"/>
      <w:szCs w:val="32"/>
    </w:rPr>
  </w:style>
  <w:style w:type="paragraph" w:styleId="a6">
    <w:name w:val="Balloon Text"/>
    <w:basedOn w:val="a"/>
    <w:semiHidden/>
    <w:rsid w:val="007B32CA"/>
    <w:rPr>
      <w:rFonts w:ascii="Tahoma" w:hAnsi="Tahoma" w:cs="Angsana New"/>
      <w:sz w:val="16"/>
      <w:szCs w:val="18"/>
    </w:rPr>
  </w:style>
  <w:style w:type="paragraph" w:customStyle="1" w:styleId="rteleft">
    <w:name w:val="rteleft"/>
    <w:basedOn w:val="a"/>
    <w:rsid w:val="00A80796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  <w:lang w:eastAsia="en-US"/>
    </w:rPr>
  </w:style>
  <w:style w:type="paragraph" w:styleId="a7">
    <w:name w:val="Normal (Web)"/>
    <w:basedOn w:val="a"/>
    <w:uiPriority w:val="99"/>
    <w:unhideWhenUsed/>
    <w:rsid w:val="00A80796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3E7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ชื่อ</vt:lpstr>
      </vt:variant>
      <vt:variant>
        <vt:i4>1</vt:i4>
      </vt:variant>
    </vt:vector>
  </HeadingPairs>
  <TitlesOfParts>
    <vt:vector size="2" baseType="lpstr">
      <vt:lpstr>ฝ่ายวิชาการ</vt:lpstr>
      <vt:lpstr>ฝ่ายวิชาการ</vt:lpstr>
    </vt:vector>
  </TitlesOfParts>
  <Company>PSU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ฝ่ายวิชาการ</dc:title>
  <dc:creator>cc</dc:creator>
  <cp:lastModifiedBy>acer</cp:lastModifiedBy>
  <cp:revision>2</cp:revision>
  <cp:lastPrinted>2020-05-21T03:22:00Z</cp:lastPrinted>
  <dcterms:created xsi:type="dcterms:W3CDTF">2020-11-17T01:16:00Z</dcterms:created>
  <dcterms:modified xsi:type="dcterms:W3CDTF">2020-11-17T01:16:00Z</dcterms:modified>
</cp:coreProperties>
</file>